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244" w:rsidRDefault="00CD3244">
      <w:bookmarkStart w:id="0" w:name="_GoBack"/>
    </w:p>
    <w:p w:rsidR="00CD3244" w:rsidRDefault="00CD3244"/>
    <w:p w:rsidR="00CD3244" w:rsidRDefault="00DC6537">
      <w:r>
        <w:rPr>
          <w:rFonts w:ascii="Verdana" w:hAnsi="Verdana" w:cs="Verdana"/>
          <w:b/>
          <w:sz w:val="22"/>
        </w:rPr>
        <w:t xml:space="preserve">Matera2019: I-DEA, inaugura Visione Unica a cura di Studio </w:t>
      </w:r>
      <w:proofErr w:type="spellStart"/>
      <w:r>
        <w:rPr>
          <w:rFonts w:ascii="Verdana" w:hAnsi="Verdana" w:cs="Verdana"/>
          <w:b/>
          <w:sz w:val="22"/>
        </w:rPr>
        <w:t>Formafantasma</w:t>
      </w:r>
      <w:proofErr w:type="spellEnd"/>
    </w:p>
    <w:p w:rsidR="00CD3244" w:rsidRDefault="00DC6537">
      <w:pPr>
        <w:jc w:val="center"/>
      </w:pPr>
      <w:r>
        <w:rPr>
          <w:rFonts w:ascii="Verdana" w:hAnsi="Verdana" w:cs="Verdana"/>
          <w:i/>
          <w:sz w:val="18"/>
        </w:rPr>
        <w:t xml:space="preserve">Visione Unica: </w:t>
      </w:r>
      <w:proofErr w:type="spellStart"/>
      <w:r>
        <w:rPr>
          <w:rFonts w:ascii="Verdana" w:hAnsi="Verdana" w:cs="Verdana"/>
          <w:i/>
          <w:sz w:val="18"/>
        </w:rPr>
        <w:t>Cultures</w:t>
      </w:r>
      <w:proofErr w:type="spellEnd"/>
      <w:r>
        <w:rPr>
          <w:rFonts w:ascii="Verdana" w:hAnsi="Verdana" w:cs="Verdana"/>
          <w:i/>
          <w:sz w:val="18"/>
        </w:rPr>
        <w:t xml:space="preserve"> of </w:t>
      </w:r>
      <w:proofErr w:type="spellStart"/>
      <w:r>
        <w:rPr>
          <w:rFonts w:ascii="Verdana" w:hAnsi="Verdana" w:cs="Verdana"/>
          <w:i/>
          <w:sz w:val="18"/>
        </w:rPr>
        <w:t>Environmental</w:t>
      </w:r>
      <w:proofErr w:type="spellEnd"/>
      <w:r>
        <w:rPr>
          <w:rFonts w:ascii="Verdana" w:hAnsi="Verdana" w:cs="Verdana"/>
          <w:i/>
          <w:sz w:val="18"/>
        </w:rPr>
        <w:t xml:space="preserve"> </w:t>
      </w:r>
      <w:proofErr w:type="spellStart"/>
      <w:r>
        <w:rPr>
          <w:rFonts w:ascii="Verdana" w:hAnsi="Verdana" w:cs="Verdana"/>
          <w:i/>
          <w:sz w:val="18"/>
        </w:rPr>
        <w:t>Manipulation</w:t>
      </w:r>
      <w:proofErr w:type="spellEnd"/>
      <w:r>
        <w:rPr>
          <w:rFonts w:ascii="Verdana" w:hAnsi="Verdana" w:cs="Verdana"/>
          <w:i/>
          <w:sz w:val="18"/>
        </w:rPr>
        <w:t xml:space="preserve"> inaugura l’8 giugno alle ore 17.30</w:t>
      </w:r>
    </w:p>
    <w:p w:rsidR="00CD3244" w:rsidRDefault="00DC6537">
      <w:pPr>
        <w:jc w:val="center"/>
      </w:pPr>
      <w:r>
        <w:rPr>
          <w:rFonts w:ascii="Verdana" w:hAnsi="Verdana" w:cs="Verdana"/>
          <w:i/>
          <w:sz w:val="18"/>
        </w:rPr>
        <w:t>A partire dal 27 maggio i visitatori potranno seguire il processo creativo che porterà all’apertura della mostra.</w:t>
      </w:r>
    </w:p>
    <w:p w:rsidR="00CD3244" w:rsidRDefault="00CD3244"/>
    <w:p w:rsidR="00CD3244" w:rsidRDefault="00CD3244"/>
    <w:p w:rsidR="00CD3244" w:rsidRDefault="00DC6537">
      <w:r>
        <w:rPr>
          <w:rFonts w:ascii="Verdana" w:hAnsi="Verdana" w:cs="Verdana"/>
          <w:sz w:val="18"/>
        </w:rPr>
        <w:t xml:space="preserve">Inaugura l’8 giugno 2019 alle ore 17.30 presso </w:t>
      </w:r>
      <w:r>
        <w:rPr>
          <w:rFonts w:ascii="Verdana" w:hAnsi="Verdana" w:cs="Verdana"/>
          <w:b/>
          <w:sz w:val="18"/>
        </w:rPr>
        <w:t>Cava Paradiso</w:t>
      </w:r>
      <w:r>
        <w:rPr>
          <w:rFonts w:ascii="Verdana" w:hAnsi="Verdana" w:cs="Verdana"/>
          <w:sz w:val="18"/>
        </w:rPr>
        <w:t xml:space="preserve"> la mostra </w:t>
      </w:r>
      <w:r>
        <w:rPr>
          <w:rFonts w:ascii="Times" w:hAnsi="Times" w:cs="Times"/>
          <w:i/>
          <w:color w:val="000000"/>
          <w:sz w:val="18"/>
        </w:rPr>
        <w:t xml:space="preserve">Visione Unica: </w:t>
      </w:r>
      <w:proofErr w:type="spellStart"/>
      <w:r>
        <w:rPr>
          <w:rFonts w:ascii="Times" w:hAnsi="Times" w:cs="Times"/>
          <w:i/>
          <w:color w:val="000000"/>
          <w:sz w:val="18"/>
        </w:rPr>
        <w:t>Cultures</w:t>
      </w:r>
      <w:proofErr w:type="spellEnd"/>
      <w:r>
        <w:rPr>
          <w:rFonts w:ascii="Times" w:hAnsi="Times" w:cs="Times"/>
          <w:i/>
          <w:color w:val="000000"/>
          <w:sz w:val="18"/>
        </w:rPr>
        <w:t xml:space="preserve"> of </w:t>
      </w:r>
      <w:proofErr w:type="spellStart"/>
      <w:r>
        <w:rPr>
          <w:rFonts w:ascii="Times" w:hAnsi="Times" w:cs="Times"/>
          <w:i/>
          <w:color w:val="000000"/>
          <w:sz w:val="18"/>
        </w:rPr>
        <w:t>Environmental</w:t>
      </w:r>
      <w:proofErr w:type="spellEnd"/>
      <w:r>
        <w:rPr>
          <w:rFonts w:ascii="Times" w:hAnsi="Times" w:cs="Times"/>
          <w:i/>
          <w:color w:val="000000"/>
          <w:sz w:val="18"/>
        </w:rPr>
        <w:t xml:space="preserve"> </w:t>
      </w:r>
      <w:proofErr w:type="spellStart"/>
      <w:r>
        <w:rPr>
          <w:rFonts w:ascii="Times" w:hAnsi="Times" w:cs="Times"/>
          <w:i/>
          <w:color w:val="000000"/>
          <w:sz w:val="18"/>
        </w:rPr>
        <w:t>Manipulation</w:t>
      </w:r>
      <w:proofErr w:type="spellEnd"/>
      <w:r>
        <w:rPr>
          <w:rFonts w:ascii="Times" w:hAnsi="Times" w:cs="Times"/>
          <w:color w:val="000000"/>
          <w:sz w:val="18"/>
        </w:rPr>
        <w:t xml:space="preserve"> </w:t>
      </w:r>
      <w:r>
        <w:rPr>
          <w:rFonts w:ascii="Verdana" w:hAnsi="Verdana" w:cs="Verdana"/>
          <w:sz w:val="18"/>
        </w:rPr>
        <w:t xml:space="preserve">a cura dello </w:t>
      </w:r>
      <w:r>
        <w:rPr>
          <w:rFonts w:ascii="Verdana" w:hAnsi="Verdana" w:cs="Verdana"/>
          <w:b/>
          <w:sz w:val="18"/>
        </w:rPr>
        <w:t xml:space="preserve">Studio </w:t>
      </w:r>
      <w:proofErr w:type="spellStart"/>
      <w:r>
        <w:rPr>
          <w:rFonts w:ascii="Verdana" w:hAnsi="Verdana" w:cs="Verdana"/>
          <w:b/>
          <w:sz w:val="18"/>
        </w:rPr>
        <w:t>Formafantasma</w:t>
      </w:r>
      <w:proofErr w:type="spellEnd"/>
      <w:r>
        <w:rPr>
          <w:rFonts w:ascii="Verdana" w:hAnsi="Verdana" w:cs="Verdana"/>
          <w:sz w:val="18"/>
        </w:rPr>
        <w:t>, secondo appuntamento di I-DEA, un progetto di Matera Capitale Europea della Cultura 2019.</w:t>
      </w:r>
    </w:p>
    <w:p w:rsidR="00CD3244" w:rsidRDefault="00CD3244"/>
    <w:p w:rsidR="00CD3244" w:rsidRDefault="00DC6537">
      <w:r>
        <w:rPr>
          <w:rFonts w:ascii="Verdana" w:hAnsi="Verdana" w:cs="Verdana"/>
          <w:sz w:val="18"/>
        </w:rPr>
        <w:t xml:space="preserve">Attingendo da una varietà di archivi locali e risorse non ortodosse che implicitamente mettono in crisi l’idea stessa di archivio e di cosa significhi conservare informazioni, </w:t>
      </w:r>
      <w:r>
        <w:rPr>
          <w:rFonts w:ascii="Verdana" w:hAnsi="Verdana" w:cs="Verdana"/>
          <w:i/>
          <w:sz w:val="18"/>
        </w:rPr>
        <w:t>Visione unica</w:t>
      </w:r>
      <w:r>
        <w:rPr>
          <w:rFonts w:ascii="Verdana" w:hAnsi="Verdana" w:cs="Verdana"/>
          <w:sz w:val="18"/>
        </w:rPr>
        <w:t xml:space="preserve"> è una installazione formata da 5 proiezioni, 10 schermi digitali ed una ristretta selezione di oggetti vernacolari. </w:t>
      </w:r>
      <w:r>
        <w:rPr>
          <w:rFonts w:ascii="Verdana" w:hAnsi="Verdana" w:cs="Verdana"/>
          <w:sz w:val="18"/>
        </w:rPr>
        <w:br/>
        <w:t xml:space="preserve">Distribuiti nello spazio come a comporre un panorama percepibile nella sua totalità, e posti all’ingresso della mostra, gli schermi ed i loro contenuti possono essere letti dal visitatore sia in maniera individuale sia come parte del tutto. Materiali estremamente eterogenei tra loro come fotografie, cartografie di tipo scientifico, documentari, documenti storici e interviste, sono esposti utilizzando un medium unico, quello filmico. </w:t>
      </w:r>
    </w:p>
    <w:p w:rsidR="00CD3244" w:rsidRPr="005F2E42" w:rsidRDefault="00CD3244">
      <w:pPr>
        <w:rPr>
          <w:rFonts w:ascii="Verdana" w:hAnsi="Verdana" w:cs="Verdana"/>
          <w:sz w:val="18"/>
        </w:rPr>
      </w:pPr>
    </w:p>
    <w:p w:rsidR="00CD3244" w:rsidRPr="005F2E42" w:rsidRDefault="00DC6537">
      <w:pPr>
        <w:rPr>
          <w:rFonts w:ascii="Verdana" w:hAnsi="Verdana" w:cs="Verdana"/>
          <w:sz w:val="18"/>
        </w:rPr>
      </w:pPr>
      <w:r w:rsidRPr="005F2E42">
        <w:rPr>
          <w:rFonts w:ascii="Verdana" w:hAnsi="Verdana" w:cs="Verdana"/>
          <w:sz w:val="18"/>
        </w:rPr>
        <w:t>Se a primo sguardo i documenti selezionati poss</w:t>
      </w:r>
      <w:r w:rsidR="005F2E42">
        <w:rPr>
          <w:rFonts w:ascii="Verdana" w:hAnsi="Verdana" w:cs="Verdana"/>
          <w:sz w:val="18"/>
        </w:rPr>
        <w:t>o</w:t>
      </w:r>
      <w:r w:rsidRPr="005F2E42">
        <w:rPr>
          <w:rFonts w:ascii="Verdana" w:hAnsi="Verdana" w:cs="Verdana"/>
          <w:sz w:val="18"/>
        </w:rPr>
        <w:t>no apparire eterogenei con il passare del tempo emerge un tema costante: l’antropizzazione del territorio. La selezione dei materiali per</w:t>
      </w:r>
      <w:r w:rsidR="005F2E42">
        <w:rPr>
          <w:rFonts w:ascii="Verdana" w:hAnsi="Verdana" w:cs="Verdana"/>
          <w:sz w:val="18"/>
        </w:rPr>
        <w:t>ò</w:t>
      </w:r>
      <w:r w:rsidRPr="005F2E42">
        <w:rPr>
          <w:rFonts w:ascii="Verdana" w:hAnsi="Verdana" w:cs="Verdana"/>
          <w:sz w:val="18"/>
        </w:rPr>
        <w:t xml:space="preserve"> osserva tale fenomeno accostando tra loro strategie contemporanee, moderne, vernacolari, scientifiche e magiche. Il tentativo non </w:t>
      </w:r>
      <w:r w:rsidR="005F2E42">
        <w:rPr>
          <w:rFonts w:ascii="Verdana" w:hAnsi="Verdana" w:cs="Verdana"/>
          <w:sz w:val="18"/>
        </w:rPr>
        <w:t>è</w:t>
      </w:r>
      <w:r w:rsidRPr="005F2E42">
        <w:rPr>
          <w:rFonts w:ascii="Verdana" w:hAnsi="Verdana" w:cs="Verdana"/>
          <w:sz w:val="18"/>
        </w:rPr>
        <w:t xml:space="preserve"> tanto quello di mostrare l’approccio scientifico o tecnico come una evoluzione più’ efficace di sistemi primitivi, quanto di vedere la relazione dell’uomo con l’ambiente che lo circonda come estremamente complessa e necessitante di costante monitoraggio e rivalutazione.</w:t>
      </w:r>
    </w:p>
    <w:p w:rsidR="00CD3244" w:rsidRDefault="00CD3244"/>
    <w:p w:rsidR="005F2E42" w:rsidRPr="005F2E42" w:rsidRDefault="005F2E42" w:rsidP="005F2E42">
      <w:pPr>
        <w:shd w:val="clear" w:color="auto" w:fill="FFFFFF"/>
        <w:rPr>
          <w:rFonts w:ascii="Verdana" w:hAnsi="Verdana" w:cs="Verdana"/>
          <w:sz w:val="18"/>
        </w:rPr>
      </w:pPr>
      <w:r w:rsidRPr="005F2E42">
        <w:rPr>
          <w:rFonts w:ascii="Verdana" w:hAnsi="Verdana" w:cs="Verdana"/>
          <w:sz w:val="18"/>
        </w:rPr>
        <w:t>Lo </w:t>
      </w:r>
      <w:r w:rsidRPr="005F2E42">
        <w:rPr>
          <w:rFonts w:ascii="Verdana" w:hAnsi="Verdana" w:cs="Verdana"/>
          <w:b/>
          <w:sz w:val="18"/>
        </w:rPr>
        <w:t xml:space="preserve">Studio </w:t>
      </w:r>
      <w:proofErr w:type="spellStart"/>
      <w:r w:rsidRPr="005F2E42">
        <w:rPr>
          <w:rFonts w:ascii="Verdana" w:hAnsi="Verdana" w:cs="Verdana"/>
          <w:b/>
          <w:sz w:val="18"/>
        </w:rPr>
        <w:t>Formafantasma</w:t>
      </w:r>
      <w:proofErr w:type="spellEnd"/>
      <w:r w:rsidRPr="005F2E42">
        <w:rPr>
          <w:rFonts w:ascii="Verdana" w:hAnsi="Verdana" w:cs="Verdana"/>
          <w:sz w:val="18"/>
        </w:rPr>
        <w:t xml:space="preserve"> è composto da Andrea </w:t>
      </w:r>
      <w:proofErr w:type="spellStart"/>
      <w:r w:rsidRPr="005F2E42">
        <w:rPr>
          <w:rFonts w:ascii="Verdana" w:hAnsi="Verdana" w:cs="Verdana"/>
          <w:sz w:val="18"/>
        </w:rPr>
        <w:t>Trimarchi</w:t>
      </w:r>
      <w:proofErr w:type="spellEnd"/>
      <w:r w:rsidRPr="005F2E42">
        <w:rPr>
          <w:rFonts w:ascii="Verdana" w:hAnsi="Verdana" w:cs="Verdana"/>
          <w:sz w:val="18"/>
        </w:rPr>
        <w:t xml:space="preserve"> (1983) e Simone </w:t>
      </w:r>
      <w:proofErr w:type="spellStart"/>
      <w:r w:rsidRPr="005F2E42">
        <w:rPr>
          <w:rFonts w:ascii="Verdana" w:hAnsi="Verdana" w:cs="Verdana"/>
          <w:sz w:val="18"/>
        </w:rPr>
        <w:t>Farresin</w:t>
      </w:r>
      <w:proofErr w:type="spellEnd"/>
      <w:r w:rsidRPr="005F2E42">
        <w:rPr>
          <w:rFonts w:ascii="Verdana" w:hAnsi="Verdana" w:cs="Verdana"/>
          <w:sz w:val="18"/>
        </w:rPr>
        <w:t xml:space="preserve"> (1980), un duo di designer italiani con sede ad Amsterdam, Paesi Bassi. Dopo aver conseguito un master nel 2009 alla Design Academy di Eindhoven, hanno sviluppato un lavoro di indagine su materiali sperimentali affrontando i problemi della relazione tra tradizione e cultura locale, sostenibilità e significato culturale dell’oggetto.</w:t>
      </w:r>
      <w:r>
        <w:rPr>
          <w:rFonts w:ascii="Verdana" w:hAnsi="Verdana" w:cs="Verdana"/>
          <w:sz w:val="18"/>
        </w:rPr>
        <w:t xml:space="preserve"> </w:t>
      </w:r>
      <w:r w:rsidRPr="005F2E42">
        <w:rPr>
          <w:rFonts w:ascii="Verdana" w:hAnsi="Verdana" w:cs="Verdana"/>
          <w:sz w:val="18"/>
        </w:rPr>
        <w:t xml:space="preserve">I loro progetti fanno parte delle collezioni permanenti del Victoria and Albert </w:t>
      </w:r>
      <w:proofErr w:type="spellStart"/>
      <w:r w:rsidRPr="005F2E42">
        <w:rPr>
          <w:rFonts w:ascii="Verdana" w:hAnsi="Verdana" w:cs="Verdana"/>
          <w:sz w:val="18"/>
        </w:rPr>
        <w:t>Museum</w:t>
      </w:r>
      <w:proofErr w:type="spellEnd"/>
      <w:r w:rsidRPr="005F2E42">
        <w:rPr>
          <w:rFonts w:ascii="Verdana" w:hAnsi="Verdana" w:cs="Verdana"/>
          <w:sz w:val="18"/>
        </w:rPr>
        <w:t xml:space="preserve">, </w:t>
      </w:r>
      <w:proofErr w:type="spellStart"/>
      <w:r w:rsidRPr="005F2E42">
        <w:rPr>
          <w:rFonts w:ascii="Verdana" w:hAnsi="Verdana" w:cs="Verdana"/>
          <w:sz w:val="18"/>
        </w:rPr>
        <w:t>Metropolitan</w:t>
      </w:r>
      <w:proofErr w:type="spellEnd"/>
      <w:r w:rsidRPr="005F2E42">
        <w:rPr>
          <w:rFonts w:ascii="Verdana" w:hAnsi="Verdana" w:cs="Verdana"/>
          <w:sz w:val="18"/>
        </w:rPr>
        <w:t xml:space="preserve">, </w:t>
      </w:r>
      <w:proofErr w:type="spellStart"/>
      <w:r w:rsidRPr="005F2E42">
        <w:rPr>
          <w:rFonts w:ascii="Verdana" w:hAnsi="Verdana" w:cs="Verdana"/>
          <w:sz w:val="18"/>
        </w:rPr>
        <w:t>MoMA</w:t>
      </w:r>
      <w:proofErr w:type="spellEnd"/>
      <w:r w:rsidRPr="005F2E42">
        <w:rPr>
          <w:rFonts w:ascii="Verdana" w:hAnsi="Verdana" w:cs="Verdana"/>
          <w:sz w:val="18"/>
        </w:rPr>
        <w:t xml:space="preserve">, </w:t>
      </w:r>
      <w:proofErr w:type="spellStart"/>
      <w:r w:rsidRPr="005F2E42">
        <w:rPr>
          <w:rFonts w:ascii="Verdana" w:hAnsi="Verdana" w:cs="Verdana"/>
          <w:sz w:val="18"/>
        </w:rPr>
        <w:t>Mak</w:t>
      </w:r>
      <w:proofErr w:type="spellEnd"/>
      <w:r w:rsidRPr="005F2E42">
        <w:rPr>
          <w:rFonts w:ascii="Verdana" w:hAnsi="Verdana" w:cs="Verdana"/>
          <w:sz w:val="18"/>
        </w:rPr>
        <w:t xml:space="preserve"> </w:t>
      </w:r>
      <w:proofErr w:type="spellStart"/>
      <w:r w:rsidRPr="005F2E42">
        <w:rPr>
          <w:rFonts w:ascii="Verdana" w:hAnsi="Verdana" w:cs="Verdana"/>
          <w:sz w:val="18"/>
        </w:rPr>
        <w:t>Museum</w:t>
      </w:r>
      <w:proofErr w:type="spellEnd"/>
      <w:r w:rsidRPr="005F2E42">
        <w:rPr>
          <w:rFonts w:ascii="Verdana" w:hAnsi="Verdana" w:cs="Verdana"/>
          <w:sz w:val="18"/>
        </w:rPr>
        <w:t xml:space="preserve"> , Art </w:t>
      </w:r>
      <w:proofErr w:type="spellStart"/>
      <w:r w:rsidRPr="005F2E42">
        <w:rPr>
          <w:rFonts w:ascii="Verdana" w:hAnsi="Verdana" w:cs="Verdana"/>
          <w:sz w:val="18"/>
        </w:rPr>
        <w:t>Institute</w:t>
      </w:r>
      <w:proofErr w:type="spellEnd"/>
      <w:r w:rsidRPr="005F2E42">
        <w:rPr>
          <w:rFonts w:ascii="Verdana" w:hAnsi="Verdana" w:cs="Verdana"/>
          <w:sz w:val="18"/>
        </w:rPr>
        <w:t xml:space="preserve"> of Chicago, Centre Pompidou, </w:t>
      </w:r>
      <w:proofErr w:type="spellStart"/>
      <w:r w:rsidRPr="005F2E42">
        <w:rPr>
          <w:rFonts w:ascii="Verdana" w:hAnsi="Verdana" w:cs="Verdana"/>
          <w:sz w:val="18"/>
        </w:rPr>
        <w:t>Stedelijk</w:t>
      </w:r>
      <w:proofErr w:type="spellEnd"/>
      <w:r w:rsidRPr="005F2E42">
        <w:rPr>
          <w:rFonts w:ascii="Verdana" w:hAnsi="Verdana" w:cs="Verdana"/>
          <w:sz w:val="18"/>
        </w:rPr>
        <w:t xml:space="preserve"> </w:t>
      </w:r>
      <w:proofErr w:type="spellStart"/>
      <w:r w:rsidRPr="005F2E42">
        <w:rPr>
          <w:rFonts w:ascii="Verdana" w:hAnsi="Verdana" w:cs="Verdana"/>
          <w:sz w:val="18"/>
        </w:rPr>
        <w:t>Museum</w:t>
      </w:r>
      <w:proofErr w:type="spellEnd"/>
      <w:r w:rsidRPr="005F2E42">
        <w:rPr>
          <w:rFonts w:ascii="Verdana" w:hAnsi="Verdana" w:cs="Verdana"/>
          <w:sz w:val="18"/>
        </w:rPr>
        <w:t xml:space="preserve"> etc. La critica di design Alice </w:t>
      </w:r>
      <w:proofErr w:type="spellStart"/>
      <w:r w:rsidRPr="005F2E42">
        <w:rPr>
          <w:rFonts w:ascii="Verdana" w:hAnsi="Verdana" w:cs="Verdana"/>
          <w:sz w:val="18"/>
        </w:rPr>
        <w:t>Rawsthorn</w:t>
      </w:r>
      <w:proofErr w:type="spellEnd"/>
      <w:r w:rsidRPr="005F2E42">
        <w:rPr>
          <w:rFonts w:ascii="Verdana" w:hAnsi="Verdana" w:cs="Verdana"/>
          <w:sz w:val="18"/>
        </w:rPr>
        <w:t xml:space="preserve"> li ha segnalati tra gli studi che definiranno il futuro del design internazionale. Andrea e Simone tengono conferenze e laboratori oltre che insegnare presso la Design Academy Eindhoven. Nell’ambito della propria ricerca sulla relazione che intercorre tra artigianalità e industria, oggetto e fruitore hanno lavorato per </w:t>
      </w:r>
      <w:proofErr w:type="spellStart"/>
      <w:r w:rsidRPr="005F2E42">
        <w:rPr>
          <w:rFonts w:ascii="Verdana" w:hAnsi="Verdana" w:cs="Verdana"/>
          <w:sz w:val="18"/>
        </w:rPr>
        <w:t>Flos</w:t>
      </w:r>
      <w:proofErr w:type="spellEnd"/>
      <w:r w:rsidRPr="005F2E42">
        <w:rPr>
          <w:rFonts w:ascii="Verdana" w:hAnsi="Verdana" w:cs="Verdana"/>
          <w:sz w:val="18"/>
        </w:rPr>
        <w:t xml:space="preserve">, Fendi, Max Mara, Hermes, </w:t>
      </w:r>
      <w:proofErr w:type="spellStart"/>
      <w:r w:rsidRPr="005F2E42">
        <w:rPr>
          <w:rFonts w:ascii="Verdana" w:hAnsi="Verdana" w:cs="Verdana"/>
          <w:sz w:val="18"/>
        </w:rPr>
        <w:t>Droog</w:t>
      </w:r>
      <w:proofErr w:type="spellEnd"/>
      <w:r w:rsidRPr="005F2E42">
        <w:rPr>
          <w:rFonts w:ascii="Verdana" w:hAnsi="Verdana" w:cs="Verdana"/>
          <w:sz w:val="18"/>
        </w:rPr>
        <w:t xml:space="preserve">, </w:t>
      </w:r>
      <w:proofErr w:type="spellStart"/>
      <w:r w:rsidRPr="005F2E42">
        <w:rPr>
          <w:rFonts w:ascii="Verdana" w:hAnsi="Verdana" w:cs="Verdana"/>
          <w:sz w:val="18"/>
        </w:rPr>
        <w:t>Nodus</w:t>
      </w:r>
      <w:proofErr w:type="spellEnd"/>
      <w:r w:rsidRPr="005F2E42">
        <w:rPr>
          <w:rFonts w:ascii="Verdana" w:hAnsi="Verdana" w:cs="Verdana"/>
          <w:sz w:val="18"/>
        </w:rPr>
        <w:t xml:space="preserve"> </w:t>
      </w:r>
      <w:proofErr w:type="spellStart"/>
      <w:r w:rsidRPr="005F2E42">
        <w:rPr>
          <w:rFonts w:ascii="Verdana" w:hAnsi="Verdana" w:cs="Verdana"/>
          <w:sz w:val="18"/>
        </w:rPr>
        <w:t>Rug</w:t>
      </w:r>
      <w:proofErr w:type="spellEnd"/>
      <w:r w:rsidRPr="005F2E42">
        <w:rPr>
          <w:rFonts w:ascii="Verdana" w:hAnsi="Verdana" w:cs="Verdana"/>
          <w:sz w:val="18"/>
        </w:rPr>
        <w:t xml:space="preserve">, J&amp;L </w:t>
      </w:r>
      <w:proofErr w:type="spellStart"/>
      <w:r w:rsidRPr="005F2E42">
        <w:rPr>
          <w:rFonts w:ascii="Verdana" w:hAnsi="Verdana" w:cs="Verdana"/>
          <w:sz w:val="18"/>
        </w:rPr>
        <w:t>Lobmeyer</w:t>
      </w:r>
      <w:proofErr w:type="spellEnd"/>
      <w:r w:rsidRPr="005F2E42">
        <w:rPr>
          <w:rFonts w:ascii="Verdana" w:hAnsi="Verdana" w:cs="Verdana"/>
          <w:sz w:val="18"/>
        </w:rPr>
        <w:t xml:space="preserve">, e </w:t>
      </w:r>
      <w:proofErr w:type="spellStart"/>
      <w:r w:rsidRPr="005F2E42">
        <w:rPr>
          <w:rFonts w:ascii="Verdana" w:hAnsi="Verdana" w:cs="Verdana"/>
          <w:sz w:val="18"/>
        </w:rPr>
        <w:t>Established</w:t>
      </w:r>
      <w:proofErr w:type="spellEnd"/>
      <w:r w:rsidRPr="005F2E42">
        <w:rPr>
          <w:rFonts w:ascii="Verdana" w:hAnsi="Verdana" w:cs="Verdana"/>
          <w:sz w:val="18"/>
        </w:rPr>
        <w:t xml:space="preserve"> and </w:t>
      </w:r>
      <w:proofErr w:type="spellStart"/>
      <w:r w:rsidRPr="005F2E42">
        <w:rPr>
          <w:rFonts w:ascii="Verdana" w:hAnsi="Verdana" w:cs="Verdana"/>
          <w:sz w:val="18"/>
        </w:rPr>
        <w:t>Sons</w:t>
      </w:r>
      <w:proofErr w:type="spellEnd"/>
      <w:r w:rsidRPr="005F2E42">
        <w:rPr>
          <w:rFonts w:ascii="Verdana" w:hAnsi="Verdana" w:cs="Verdana"/>
          <w:sz w:val="18"/>
        </w:rPr>
        <w:t>. </w:t>
      </w:r>
    </w:p>
    <w:p w:rsidR="00CD3244" w:rsidRDefault="00CD3244"/>
    <w:p w:rsidR="00EF717E" w:rsidRDefault="00DC6537">
      <w:pPr>
        <w:rPr>
          <w:rFonts w:ascii="Verdana" w:hAnsi="Verdana" w:cs="Verdana"/>
          <w:sz w:val="18"/>
        </w:rPr>
      </w:pPr>
      <w:r>
        <w:rPr>
          <w:rFonts w:ascii="Verdana" w:hAnsi="Verdana" w:cs="Verdana"/>
          <w:sz w:val="18"/>
        </w:rPr>
        <w:t xml:space="preserve">L’allestimento della mostra è stato disegnato e concepito da Elisa Giuliano, Martha </w:t>
      </w:r>
      <w:proofErr w:type="spellStart"/>
      <w:r>
        <w:rPr>
          <w:rFonts w:ascii="Verdana" w:hAnsi="Verdana" w:cs="Verdana"/>
          <w:sz w:val="18"/>
        </w:rPr>
        <w:t>Schwindling</w:t>
      </w:r>
      <w:proofErr w:type="spellEnd"/>
      <w:r>
        <w:rPr>
          <w:rFonts w:ascii="Verdana" w:hAnsi="Verdana" w:cs="Verdana"/>
          <w:sz w:val="18"/>
        </w:rPr>
        <w:t xml:space="preserve"> e Antonio Elettrico con l’</w:t>
      </w:r>
      <w:r>
        <w:rPr>
          <w:rFonts w:ascii="Verdana" w:hAnsi="Verdana" w:cs="Verdana"/>
          <w:b/>
          <w:sz w:val="18"/>
        </w:rPr>
        <w:t>Open Design School</w:t>
      </w:r>
      <w:r>
        <w:rPr>
          <w:rFonts w:ascii="Verdana" w:hAnsi="Verdana" w:cs="Verdana"/>
          <w:sz w:val="18"/>
        </w:rPr>
        <w:t xml:space="preserve"> che ha previsto un sistema aperto e modulare, che accompagna l’intero progetto I-DEA in maniera fluida. Proprio per questo i visitatori </w:t>
      </w:r>
      <w:r w:rsidR="00F326E0">
        <w:rPr>
          <w:rFonts w:ascii="Verdana" w:hAnsi="Verdana" w:cs="Verdana"/>
          <w:sz w:val="18"/>
        </w:rPr>
        <w:t xml:space="preserve">hanno potuto </w:t>
      </w:r>
      <w:r>
        <w:rPr>
          <w:rFonts w:ascii="Verdana" w:hAnsi="Verdana" w:cs="Verdana"/>
          <w:sz w:val="18"/>
        </w:rPr>
        <w:t>seguire le fasi di trasformazione dalla mostra “</w:t>
      </w:r>
      <w:r>
        <w:rPr>
          <w:rFonts w:ascii="Verdana" w:hAnsi="Verdana" w:cs="Verdana"/>
          <w:i/>
          <w:sz w:val="18"/>
        </w:rPr>
        <w:t>Le Due Culture. Artefatti e Archivi</w:t>
      </w:r>
      <w:r>
        <w:rPr>
          <w:rFonts w:ascii="Verdana" w:hAnsi="Verdana" w:cs="Verdana"/>
          <w:sz w:val="18"/>
        </w:rPr>
        <w:t xml:space="preserve">”, curata dall’artista e fotografo con un rapporto speciale con la città di Matera </w:t>
      </w:r>
      <w:r w:rsidRPr="00F326E0">
        <w:rPr>
          <w:rFonts w:ascii="Verdana" w:hAnsi="Verdana" w:cs="Verdana"/>
          <w:sz w:val="18"/>
        </w:rPr>
        <w:t>Mario Cresci</w:t>
      </w:r>
      <w:r w:rsidR="00F326E0">
        <w:rPr>
          <w:rFonts w:ascii="Verdana" w:hAnsi="Verdana" w:cs="Verdana"/>
          <w:sz w:val="18"/>
        </w:rPr>
        <w:t xml:space="preserve">, conclusasi il 7 giugno, </w:t>
      </w:r>
      <w:r>
        <w:rPr>
          <w:rFonts w:ascii="Verdana" w:hAnsi="Verdana" w:cs="Verdana"/>
          <w:sz w:val="18"/>
        </w:rPr>
        <w:t xml:space="preserve">e l’allestimento di </w:t>
      </w:r>
      <w:r>
        <w:rPr>
          <w:rFonts w:ascii="Verdana" w:hAnsi="Verdana" w:cs="Verdana"/>
          <w:i/>
          <w:sz w:val="18"/>
        </w:rPr>
        <w:t>Visione Unica</w:t>
      </w:r>
      <w:r>
        <w:rPr>
          <w:rFonts w:ascii="Verdana" w:hAnsi="Verdana" w:cs="Verdana"/>
          <w:sz w:val="18"/>
        </w:rPr>
        <w:t xml:space="preserve"> a cura di Studio </w:t>
      </w:r>
      <w:proofErr w:type="spellStart"/>
      <w:r>
        <w:rPr>
          <w:rFonts w:ascii="Verdana" w:hAnsi="Verdana" w:cs="Verdana"/>
          <w:sz w:val="18"/>
        </w:rPr>
        <w:t>Formafantasma</w:t>
      </w:r>
      <w:proofErr w:type="spellEnd"/>
      <w:r>
        <w:rPr>
          <w:rFonts w:ascii="Verdana" w:hAnsi="Verdana" w:cs="Verdana"/>
          <w:sz w:val="18"/>
        </w:rPr>
        <w:t>. Questa fase di “transizione” assume dunque un valore partecipativo che permette agli spettatori di seguire, con un approccio totalmente innovativo, il processo creativo che porta alla costruzione di un’installazione, così come il lavoro di ricerca e studio che consente la formazione di un archivio. L’allestimento, corpo pulsante e vivo del progetto si trasform</w:t>
      </w:r>
      <w:r w:rsidR="00F326E0">
        <w:rPr>
          <w:rFonts w:ascii="Verdana" w:hAnsi="Verdana" w:cs="Verdana"/>
          <w:sz w:val="18"/>
        </w:rPr>
        <w:t>a</w:t>
      </w:r>
      <w:r>
        <w:rPr>
          <w:rFonts w:ascii="Verdana" w:hAnsi="Verdana" w:cs="Verdana"/>
          <w:sz w:val="18"/>
        </w:rPr>
        <w:t>, mantenendo alcuni elementi della mostra precedente e cambiando in altri casi pelle per accogliere il nuovo percorso.</w:t>
      </w:r>
    </w:p>
    <w:p w:rsidR="00EF717E" w:rsidRDefault="00EF717E">
      <w:pPr>
        <w:rPr>
          <w:rFonts w:ascii="Verdana" w:hAnsi="Verdana" w:cs="Verdana"/>
          <w:sz w:val="18"/>
        </w:rPr>
      </w:pPr>
    </w:p>
    <w:p w:rsidR="00EF717E" w:rsidRPr="00EF717E" w:rsidRDefault="00EF717E" w:rsidP="00EF717E">
      <w:pPr>
        <w:rPr>
          <w:rFonts w:ascii="Verdana" w:hAnsi="Verdana" w:cs="Verdana"/>
          <w:b/>
          <w:sz w:val="18"/>
        </w:rPr>
      </w:pPr>
      <w:r>
        <w:rPr>
          <w:rFonts w:ascii="Verdana" w:hAnsi="Verdana" w:cs="Verdana"/>
          <w:sz w:val="18"/>
        </w:rPr>
        <w:t xml:space="preserve">Gli archivi coinvolti nel progetto sono: </w:t>
      </w:r>
      <w:r w:rsidRPr="00EF717E">
        <w:rPr>
          <w:rFonts w:ascii="Verdana" w:hAnsi="Verdana" w:cs="Verdana"/>
          <w:b/>
          <w:sz w:val="18"/>
        </w:rPr>
        <w:t>l’</w:t>
      </w:r>
      <w:r w:rsidRPr="00EF717E">
        <w:rPr>
          <w:rFonts w:ascii="Verdana" w:hAnsi="Verdana" w:cs="Verdana"/>
          <w:b/>
          <w:sz w:val="18"/>
        </w:rPr>
        <w:t>Archivio Centrale dello Stato</w:t>
      </w:r>
      <w:r w:rsidRPr="00EF717E">
        <w:rPr>
          <w:rFonts w:ascii="Verdana" w:hAnsi="Verdana" w:cs="Verdana"/>
          <w:b/>
          <w:sz w:val="18"/>
        </w:rPr>
        <w:t>, l’</w:t>
      </w:r>
      <w:r w:rsidRPr="00EF717E">
        <w:rPr>
          <w:rFonts w:ascii="Verdana" w:hAnsi="Verdana" w:cs="Verdana"/>
          <w:b/>
          <w:sz w:val="18"/>
        </w:rPr>
        <w:t>Agenzia Lucana di Sviluppo e di Innovazione Agricola (ALSIA)</w:t>
      </w:r>
      <w:r w:rsidRPr="00EF717E">
        <w:rPr>
          <w:rFonts w:ascii="Verdana" w:hAnsi="Verdana" w:cs="Verdana"/>
          <w:b/>
          <w:sz w:val="18"/>
        </w:rPr>
        <w:t>, l’</w:t>
      </w:r>
      <w:r w:rsidRPr="00EF717E">
        <w:rPr>
          <w:rFonts w:ascii="Verdana" w:hAnsi="Verdana" w:cs="Verdana"/>
          <w:b/>
          <w:sz w:val="18"/>
        </w:rPr>
        <w:t>Agenzia Spaziale Italiana, Centro di Geodesia Spaziale Giuseppe Colombo</w:t>
      </w:r>
      <w:r w:rsidRPr="00EF717E">
        <w:rPr>
          <w:rFonts w:ascii="Verdana" w:hAnsi="Verdana" w:cs="Verdana"/>
          <w:b/>
          <w:sz w:val="18"/>
        </w:rPr>
        <w:t>, l’</w:t>
      </w:r>
      <w:r w:rsidRPr="00EF717E">
        <w:rPr>
          <w:rFonts w:ascii="Verdana" w:hAnsi="Verdana" w:cs="Verdana"/>
          <w:b/>
          <w:sz w:val="18"/>
        </w:rPr>
        <w:t xml:space="preserve">Accademia Nazionale di Santa Cecilia, </w:t>
      </w:r>
      <w:r w:rsidRPr="00EF717E">
        <w:rPr>
          <w:rFonts w:ascii="Verdana" w:hAnsi="Verdana" w:cs="Verdana"/>
          <w:b/>
          <w:sz w:val="18"/>
        </w:rPr>
        <w:t xml:space="preserve">gli </w:t>
      </w:r>
      <w:r w:rsidRPr="00EF717E">
        <w:rPr>
          <w:rFonts w:ascii="Verdana" w:hAnsi="Verdana" w:cs="Verdana"/>
          <w:b/>
          <w:sz w:val="18"/>
        </w:rPr>
        <w:t>Archivi di Etnomusicologia</w:t>
      </w:r>
      <w:r w:rsidRPr="00EF717E">
        <w:rPr>
          <w:rFonts w:ascii="Verdana" w:hAnsi="Verdana" w:cs="Verdana"/>
          <w:b/>
          <w:sz w:val="18"/>
        </w:rPr>
        <w:t>, l’</w:t>
      </w:r>
      <w:r w:rsidRPr="00EF717E">
        <w:rPr>
          <w:rFonts w:ascii="Verdana" w:hAnsi="Verdana" w:cs="Verdana"/>
          <w:b/>
          <w:sz w:val="18"/>
        </w:rPr>
        <w:t>Archivio di Stato Matera</w:t>
      </w:r>
      <w:r w:rsidRPr="00EF717E">
        <w:rPr>
          <w:rFonts w:ascii="Verdana" w:hAnsi="Verdana" w:cs="Verdana"/>
          <w:b/>
          <w:sz w:val="18"/>
        </w:rPr>
        <w:t>, l’</w:t>
      </w:r>
      <w:r w:rsidRPr="00EF717E">
        <w:rPr>
          <w:rFonts w:ascii="Verdana" w:hAnsi="Verdana" w:cs="Verdana"/>
          <w:b/>
          <w:sz w:val="18"/>
        </w:rPr>
        <w:t>Archivio Privato Enzo Viti</w:t>
      </w:r>
      <w:r w:rsidRPr="00EF717E">
        <w:rPr>
          <w:rFonts w:ascii="Verdana" w:hAnsi="Verdana" w:cs="Verdana"/>
          <w:b/>
          <w:sz w:val="18"/>
        </w:rPr>
        <w:t>, l’</w:t>
      </w:r>
      <w:r w:rsidRPr="00EF717E">
        <w:rPr>
          <w:rFonts w:ascii="Verdana" w:hAnsi="Verdana" w:cs="Verdana"/>
          <w:b/>
          <w:sz w:val="18"/>
        </w:rPr>
        <w:t xml:space="preserve">Associazione al Parco </w:t>
      </w:r>
      <w:proofErr w:type="spellStart"/>
      <w:r w:rsidRPr="00EF717E">
        <w:rPr>
          <w:rFonts w:ascii="Verdana" w:hAnsi="Verdana" w:cs="Verdana"/>
          <w:b/>
          <w:sz w:val="18"/>
        </w:rPr>
        <w:t>Onlus</w:t>
      </w:r>
      <w:proofErr w:type="spellEnd"/>
      <w:r w:rsidRPr="00EF717E">
        <w:rPr>
          <w:rFonts w:ascii="Verdana" w:hAnsi="Verdana" w:cs="Verdana"/>
          <w:b/>
          <w:sz w:val="18"/>
        </w:rPr>
        <w:t xml:space="preserve"> Satriano</w:t>
      </w:r>
      <w:r w:rsidRPr="00EF717E">
        <w:rPr>
          <w:rFonts w:ascii="Verdana" w:hAnsi="Verdana" w:cs="Verdana"/>
          <w:b/>
          <w:sz w:val="18"/>
        </w:rPr>
        <w:t xml:space="preserve">, la </w:t>
      </w:r>
      <w:r w:rsidRPr="00EF717E">
        <w:rPr>
          <w:rFonts w:ascii="Verdana" w:hAnsi="Verdana" w:cs="Verdana"/>
          <w:b/>
          <w:sz w:val="18"/>
        </w:rPr>
        <w:t>Biblioteca Digitale Italiana</w:t>
      </w:r>
      <w:r w:rsidRPr="00EF717E">
        <w:rPr>
          <w:rFonts w:ascii="Verdana" w:hAnsi="Verdana" w:cs="Verdana"/>
          <w:b/>
          <w:sz w:val="18"/>
        </w:rPr>
        <w:t xml:space="preserve">, la </w:t>
      </w:r>
      <w:r w:rsidRPr="00EF717E">
        <w:rPr>
          <w:rFonts w:ascii="Verdana" w:hAnsi="Verdana" w:cs="Verdana"/>
          <w:b/>
          <w:sz w:val="18"/>
        </w:rPr>
        <w:t>Cineteca di Bologna</w:t>
      </w:r>
      <w:r w:rsidRPr="00EF717E">
        <w:rPr>
          <w:rFonts w:ascii="Verdana" w:hAnsi="Verdana" w:cs="Verdana"/>
          <w:b/>
          <w:sz w:val="18"/>
        </w:rPr>
        <w:t xml:space="preserve">, il </w:t>
      </w:r>
      <w:r w:rsidRPr="00EF717E">
        <w:rPr>
          <w:rFonts w:ascii="Verdana" w:hAnsi="Verdana" w:cs="Verdana"/>
          <w:b/>
          <w:sz w:val="18"/>
        </w:rPr>
        <w:t>Consorzio di Bonifica della Basilicata</w:t>
      </w:r>
      <w:r w:rsidRPr="00EF717E">
        <w:rPr>
          <w:rFonts w:ascii="Verdana" w:hAnsi="Verdana" w:cs="Verdana"/>
          <w:b/>
          <w:sz w:val="18"/>
        </w:rPr>
        <w:t>, l’</w:t>
      </w:r>
      <w:proofErr w:type="spellStart"/>
      <w:r w:rsidRPr="00EF717E">
        <w:rPr>
          <w:rFonts w:ascii="Verdana" w:hAnsi="Verdana" w:cs="Verdana"/>
          <w:b/>
          <w:sz w:val="18"/>
        </w:rPr>
        <w:t>Ethnomusicology</w:t>
      </w:r>
      <w:proofErr w:type="spellEnd"/>
      <w:r w:rsidRPr="00EF717E">
        <w:rPr>
          <w:rFonts w:ascii="Verdana" w:hAnsi="Verdana" w:cs="Verdana"/>
          <w:b/>
          <w:sz w:val="18"/>
        </w:rPr>
        <w:t xml:space="preserve"> and Visual </w:t>
      </w:r>
      <w:proofErr w:type="spellStart"/>
      <w:r w:rsidRPr="00EF717E">
        <w:rPr>
          <w:rFonts w:ascii="Verdana" w:hAnsi="Verdana" w:cs="Verdana"/>
          <w:b/>
          <w:sz w:val="18"/>
        </w:rPr>
        <w:t>Anthropology</w:t>
      </w:r>
      <w:proofErr w:type="spellEnd"/>
      <w:r w:rsidRPr="00EF717E">
        <w:rPr>
          <w:rFonts w:ascii="Verdana" w:hAnsi="Verdana" w:cs="Verdana"/>
          <w:b/>
          <w:sz w:val="18"/>
        </w:rPr>
        <w:t xml:space="preserve"> Lab (LEAV)</w:t>
      </w:r>
      <w:r w:rsidRPr="00EF717E">
        <w:rPr>
          <w:rFonts w:ascii="Verdana" w:hAnsi="Verdana" w:cs="Verdana"/>
          <w:b/>
          <w:sz w:val="18"/>
        </w:rPr>
        <w:t>, l’</w:t>
      </w:r>
      <w:proofErr w:type="spellStart"/>
      <w:r w:rsidRPr="00EF717E">
        <w:rPr>
          <w:rFonts w:ascii="Verdana" w:hAnsi="Verdana" w:cs="Verdana"/>
          <w:b/>
          <w:sz w:val="18"/>
        </w:rPr>
        <w:t>Etnomediateca</w:t>
      </w:r>
      <w:proofErr w:type="spellEnd"/>
      <w:r w:rsidRPr="00EF717E">
        <w:rPr>
          <w:rFonts w:ascii="Verdana" w:hAnsi="Verdana" w:cs="Verdana"/>
          <w:b/>
          <w:sz w:val="18"/>
        </w:rPr>
        <w:t xml:space="preserve"> del Laboratorio Etnoantropologico, </w:t>
      </w:r>
      <w:proofErr w:type="spellStart"/>
      <w:r w:rsidRPr="00EF717E">
        <w:rPr>
          <w:rFonts w:ascii="Verdana" w:hAnsi="Verdana" w:cs="Verdana"/>
          <w:b/>
          <w:sz w:val="18"/>
        </w:rPr>
        <w:t>DiCEM</w:t>
      </w:r>
      <w:proofErr w:type="spellEnd"/>
      <w:r w:rsidRPr="00EF717E">
        <w:rPr>
          <w:rFonts w:ascii="Verdana" w:hAnsi="Verdana" w:cs="Verdana"/>
          <w:b/>
          <w:sz w:val="18"/>
        </w:rPr>
        <w:t>, Università degli Studi della Basilicata</w:t>
      </w:r>
      <w:r w:rsidRPr="00EF717E">
        <w:rPr>
          <w:rFonts w:ascii="Verdana" w:hAnsi="Verdana" w:cs="Verdana"/>
          <w:b/>
          <w:sz w:val="18"/>
        </w:rPr>
        <w:t>, l’</w:t>
      </w:r>
      <w:proofErr w:type="spellStart"/>
      <w:r w:rsidRPr="00EF717E">
        <w:rPr>
          <w:rFonts w:ascii="Verdana" w:hAnsi="Verdana" w:cs="Verdana"/>
          <w:b/>
          <w:sz w:val="18"/>
        </w:rPr>
        <w:t>Eumetsat</w:t>
      </w:r>
      <w:proofErr w:type="spellEnd"/>
      <w:r w:rsidRPr="00EF717E">
        <w:rPr>
          <w:rFonts w:ascii="Verdana" w:hAnsi="Verdana" w:cs="Verdana"/>
          <w:b/>
          <w:sz w:val="18"/>
        </w:rPr>
        <w:t xml:space="preserve">, la </w:t>
      </w:r>
      <w:r w:rsidRPr="00EF717E">
        <w:rPr>
          <w:rFonts w:ascii="Verdana" w:hAnsi="Verdana" w:cs="Verdana"/>
          <w:b/>
          <w:sz w:val="18"/>
        </w:rPr>
        <w:t>Fondazione Adriano Olivetti</w:t>
      </w:r>
      <w:r w:rsidRPr="00EF717E">
        <w:rPr>
          <w:rFonts w:ascii="Verdana" w:hAnsi="Verdana" w:cs="Verdana"/>
          <w:b/>
          <w:sz w:val="18"/>
        </w:rPr>
        <w:t xml:space="preserve">, la </w:t>
      </w:r>
      <w:r w:rsidRPr="00EF717E">
        <w:rPr>
          <w:rFonts w:ascii="Verdana" w:hAnsi="Verdana" w:cs="Verdana"/>
          <w:b/>
          <w:sz w:val="18"/>
        </w:rPr>
        <w:t>Fondazione Archivio Audiovisivo del Movimento Operaio e Democratico (AAMOD)</w:t>
      </w:r>
      <w:r w:rsidRPr="00EF717E">
        <w:rPr>
          <w:rFonts w:ascii="Verdana" w:hAnsi="Verdana" w:cs="Verdana"/>
          <w:b/>
          <w:sz w:val="18"/>
        </w:rPr>
        <w:t xml:space="preserve">, </w:t>
      </w:r>
      <w:r w:rsidRPr="00EF717E">
        <w:rPr>
          <w:rFonts w:ascii="Verdana" w:hAnsi="Verdana" w:cs="Verdana"/>
          <w:b/>
          <w:sz w:val="18"/>
        </w:rPr>
        <w:t>Google Earth</w:t>
      </w:r>
      <w:r w:rsidRPr="00EF717E">
        <w:rPr>
          <w:rFonts w:ascii="Verdana" w:hAnsi="Verdana" w:cs="Verdana"/>
          <w:b/>
          <w:sz w:val="18"/>
        </w:rPr>
        <w:t xml:space="preserve">, </w:t>
      </w:r>
      <w:r w:rsidRPr="00EF717E">
        <w:rPr>
          <w:rFonts w:ascii="Verdana" w:hAnsi="Verdana" w:cs="Verdana"/>
          <w:b/>
          <w:sz w:val="18"/>
        </w:rPr>
        <w:t>Infrastruttura Regionale di Dati Spaziali della Regione Basilicata</w:t>
      </w:r>
      <w:r w:rsidRPr="00EF717E">
        <w:rPr>
          <w:rFonts w:ascii="Verdana" w:hAnsi="Verdana" w:cs="Verdana"/>
          <w:b/>
          <w:sz w:val="18"/>
        </w:rPr>
        <w:t xml:space="preserve">, il </w:t>
      </w:r>
      <w:r w:rsidRPr="00EF717E">
        <w:rPr>
          <w:rFonts w:ascii="Verdana" w:hAnsi="Verdana" w:cs="Verdana"/>
          <w:b/>
          <w:sz w:val="18"/>
        </w:rPr>
        <w:t>Consorzio di Bonifica della Basilicata, Matera</w:t>
      </w:r>
      <w:r w:rsidRPr="00EF717E">
        <w:rPr>
          <w:rFonts w:ascii="Verdana" w:hAnsi="Verdana" w:cs="Verdana"/>
          <w:b/>
          <w:sz w:val="18"/>
        </w:rPr>
        <w:t xml:space="preserve">, la </w:t>
      </w:r>
      <w:r w:rsidRPr="00EF717E">
        <w:rPr>
          <w:rFonts w:ascii="Verdana" w:hAnsi="Verdana" w:cs="Verdana"/>
          <w:b/>
          <w:sz w:val="18"/>
        </w:rPr>
        <w:t>Parrocchia di Sant’Antonio Acerenza</w:t>
      </w:r>
      <w:r w:rsidRPr="00EF717E">
        <w:rPr>
          <w:rFonts w:ascii="Verdana" w:hAnsi="Verdana" w:cs="Verdana"/>
          <w:b/>
          <w:sz w:val="18"/>
        </w:rPr>
        <w:t xml:space="preserve">, </w:t>
      </w:r>
      <w:r w:rsidRPr="00EF717E">
        <w:rPr>
          <w:rFonts w:ascii="Verdana" w:hAnsi="Verdana" w:cs="Verdana"/>
          <w:b/>
          <w:sz w:val="18"/>
        </w:rPr>
        <w:t>Matera Sotterranea</w:t>
      </w:r>
      <w:r w:rsidRPr="00EF717E">
        <w:rPr>
          <w:rFonts w:ascii="Verdana" w:hAnsi="Verdana" w:cs="Verdana"/>
          <w:b/>
          <w:sz w:val="18"/>
        </w:rPr>
        <w:t xml:space="preserve">, la </w:t>
      </w:r>
      <w:r w:rsidRPr="00EF717E">
        <w:rPr>
          <w:rFonts w:ascii="Verdana" w:hAnsi="Verdana" w:cs="Verdana"/>
          <w:b/>
          <w:sz w:val="18"/>
        </w:rPr>
        <w:t xml:space="preserve">Proloco </w:t>
      </w:r>
      <w:r w:rsidRPr="00EF717E">
        <w:rPr>
          <w:rFonts w:ascii="Verdana" w:hAnsi="Verdana" w:cs="Verdana"/>
          <w:b/>
          <w:sz w:val="18"/>
        </w:rPr>
        <w:t xml:space="preserve">di </w:t>
      </w:r>
      <w:r w:rsidRPr="00EF717E">
        <w:rPr>
          <w:rFonts w:ascii="Verdana" w:hAnsi="Verdana" w:cs="Verdana"/>
          <w:b/>
          <w:sz w:val="18"/>
        </w:rPr>
        <w:t>Aliano</w:t>
      </w:r>
      <w:r w:rsidRPr="00EF717E">
        <w:rPr>
          <w:rFonts w:ascii="Verdana" w:hAnsi="Verdana" w:cs="Verdana"/>
          <w:b/>
          <w:sz w:val="18"/>
        </w:rPr>
        <w:t>, la P</w:t>
      </w:r>
      <w:r w:rsidRPr="00EF717E">
        <w:rPr>
          <w:rFonts w:ascii="Verdana" w:hAnsi="Verdana" w:cs="Verdana"/>
          <w:b/>
          <w:sz w:val="18"/>
        </w:rPr>
        <w:t>roloco Rionero in Vulture</w:t>
      </w:r>
      <w:r w:rsidRPr="00EF717E">
        <w:rPr>
          <w:rFonts w:ascii="Verdana" w:hAnsi="Verdana" w:cs="Verdana"/>
          <w:b/>
          <w:sz w:val="18"/>
        </w:rPr>
        <w:t xml:space="preserve">, la </w:t>
      </w:r>
      <w:r w:rsidRPr="00EF717E">
        <w:rPr>
          <w:rFonts w:ascii="Verdana" w:hAnsi="Verdana" w:cs="Verdana"/>
          <w:b/>
          <w:sz w:val="18"/>
        </w:rPr>
        <w:t>Proloco</w:t>
      </w:r>
      <w:r w:rsidRPr="00EF717E">
        <w:rPr>
          <w:rFonts w:ascii="Verdana" w:hAnsi="Verdana" w:cs="Verdana"/>
          <w:b/>
          <w:sz w:val="18"/>
        </w:rPr>
        <w:t xml:space="preserve"> di</w:t>
      </w:r>
      <w:r w:rsidRPr="00EF717E">
        <w:rPr>
          <w:rFonts w:ascii="Verdana" w:hAnsi="Verdana" w:cs="Verdana"/>
          <w:b/>
          <w:sz w:val="18"/>
        </w:rPr>
        <w:t xml:space="preserve"> Teana</w:t>
      </w:r>
      <w:r w:rsidRPr="00EF717E">
        <w:rPr>
          <w:rFonts w:ascii="Verdana" w:hAnsi="Verdana" w:cs="Verdana"/>
          <w:b/>
          <w:sz w:val="18"/>
        </w:rPr>
        <w:t xml:space="preserve">, la </w:t>
      </w:r>
      <w:r w:rsidRPr="00EF717E">
        <w:rPr>
          <w:rFonts w:ascii="Verdana" w:hAnsi="Verdana" w:cs="Verdana"/>
          <w:b/>
          <w:sz w:val="18"/>
        </w:rPr>
        <w:t>Proloco</w:t>
      </w:r>
      <w:r w:rsidRPr="00EF717E">
        <w:rPr>
          <w:rFonts w:ascii="Verdana" w:hAnsi="Verdana" w:cs="Verdana"/>
          <w:b/>
          <w:sz w:val="18"/>
        </w:rPr>
        <w:t xml:space="preserve"> di</w:t>
      </w:r>
      <w:r w:rsidRPr="00EF717E">
        <w:rPr>
          <w:rFonts w:ascii="Verdana" w:hAnsi="Verdana" w:cs="Verdana"/>
          <w:b/>
          <w:sz w:val="18"/>
        </w:rPr>
        <w:t xml:space="preserve"> Tricarico</w:t>
      </w:r>
      <w:r w:rsidRPr="00EF717E">
        <w:rPr>
          <w:rFonts w:ascii="Verdana" w:hAnsi="Verdana" w:cs="Verdana"/>
          <w:b/>
          <w:sz w:val="18"/>
        </w:rPr>
        <w:t xml:space="preserve">, </w:t>
      </w:r>
      <w:r w:rsidRPr="00EF717E">
        <w:rPr>
          <w:rFonts w:ascii="Verdana" w:hAnsi="Verdana" w:cs="Verdana"/>
          <w:b/>
          <w:sz w:val="18"/>
        </w:rPr>
        <w:t xml:space="preserve">Repertorio Nazionale dei Dati </w:t>
      </w:r>
      <w:proofErr w:type="spellStart"/>
      <w:r w:rsidRPr="00EF717E">
        <w:rPr>
          <w:rFonts w:ascii="Verdana" w:hAnsi="Verdana" w:cs="Verdana"/>
          <w:b/>
          <w:sz w:val="18"/>
        </w:rPr>
        <w:t>Territoriali</w:t>
      </w:r>
      <w:r w:rsidRPr="00EF717E">
        <w:rPr>
          <w:rFonts w:ascii="Verdana" w:hAnsi="Verdana" w:cs="Verdana"/>
          <w:b/>
          <w:sz w:val="18"/>
        </w:rPr>
        <w:t xml:space="preserve">, </w:t>
      </w:r>
      <w:bookmarkEnd w:id="0"/>
      <w:proofErr w:type="spellEnd"/>
      <w:r w:rsidRPr="00EF717E">
        <w:rPr>
          <w:rFonts w:ascii="Verdana" w:hAnsi="Verdana" w:cs="Verdana"/>
          <w:b/>
          <w:sz w:val="18"/>
        </w:rPr>
        <w:t>Titanus Film</w:t>
      </w:r>
      <w:r w:rsidRPr="00EF717E">
        <w:rPr>
          <w:rFonts w:ascii="Verdana" w:hAnsi="Verdana" w:cs="Verdana"/>
          <w:b/>
          <w:sz w:val="18"/>
        </w:rPr>
        <w:t>.</w:t>
      </w:r>
    </w:p>
    <w:p w:rsidR="00195CE0" w:rsidRDefault="00195CE0"/>
    <w:p w:rsidR="00195CE0" w:rsidRPr="00195CE0" w:rsidRDefault="00195CE0" w:rsidP="00195CE0">
      <w:pPr>
        <w:rPr>
          <w:rFonts w:ascii="Verdana" w:hAnsi="Verdana" w:cs="Verdana"/>
          <w:sz w:val="18"/>
        </w:rPr>
      </w:pPr>
      <w:r w:rsidRPr="00195CE0">
        <w:rPr>
          <w:rFonts w:ascii="Verdana" w:hAnsi="Verdana" w:cs="Verdana"/>
          <w:sz w:val="18"/>
        </w:rPr>
        <w:t xml:space="preserve">I-Dea e Open Design School e sono i due progetti pilastro di Matera Capitale Europea della cultura 2019 a cura di </w:t>
      </w:r>
      <w:r w:rsidRPr="00195CE0">
        <w:rPr>
          <w:rFonts w:ascii="Verdana" w:hAnsi="Verdana" w:cs="Verdana"/>
          <w:b/>
          <w:sz w:val="18"/>
        </w:rPr>
        <w:t xml:space="preserve">Joseph </w:t>
      </w:r>
      <w:proofErr w:type="spellStart"/>
      <w:r w:rsidRPr="00195CE0">
        <w:rPr>
          <w:rFonts w:ascii="Verdana" w:hAnsi="Verdana" w:cs="Verdana"/>
          <w:b/>
          <w:sz w:val="18"/>
        </w:rPr>
        <w:t>Grima</w:t>
      </w:r>
      <w:proofErr w:type="spellEnd"/>
      <w:r w:rsidRPr="00195CE0">
        <w:rPr>
          <w:rFonts w:ascii="Verdana" w:hAnsi="Verdana" w:cs="Verdana"/>
          <w:sz w:val="18"/>
        </w:rPr>
        <w:t xml:space="preserve">, sotto la supervisione di </w:t>
      </w:r>
      <w:r w:rsidRPr="00195CE0">
        <w:rPr>
          <w:rFonts w:ascii="Verdana" w:hAnsi="Verdana" w:cs="Verdana"/>
          <w:b/>
          <w:sz w:val="18"/>
        </w:rPr>
        <w:t>Rossella Tarantino</w:t>
      </w:r>
      <w:r w:rsidRPr="00195CE0">
        <w:rPr>
          <w:rFonts w:ascii="Verdana" w:hAnsi="Verdana" w:cs="Verdana"/>
          <w:sz w:val="18"/>
        </w:rPr>
        <w:t xml:space="preserve">, Manager Sviluppo e relazioni della Fondazione, e con il </w:t>
      </w:r>
      <w:proofErr w:type="spellStart"/>
      <w:r w:rsidRPr="00195CE0">
        <w:rPr>
          <w:rFonts w:ascii="Verdana" w:hAnsi="Verdana" w:cs="Verdana"/>
          <w:sz w:val="18"/>
        </w:rPr>
        <w:t>project</w:t>
      </w:r>
      <w:proofErr w:type="spellEnd"/>
      <w:r w:rsidRPr="00195CE0">
        <w:rPr>
          <w:rFonts w:ascii="Verdana" w:hAnsi="Verdana" w:cs="Verdana"/>
          <w:sz w:val="18"/>
        </w:rPr>
        <w:t xml:space="preserve"> management di </w:t>
      </w:r>
      <w:r w:rsidRPr="00195CE0">
        <w:rPr>
          <w:rFonts w:ascii="Verdana" w:hAnsi="Verdana" w:cs="Verdana"/>
          <w:b/>
          <w:sz w:val="18"/>
        </w:rPr>
        <w:t>Rita Orlando</w:t>
      </w:r>
      <w:r w:rsidRPr="00195CE0">
        <w:rPr>
          <w:rFonts w:ascii="Verdana" w:hAnsi="Verdana" w:cs="Verdana"/>
          <w:sz w:val="18"/>
        </w:rPr>
        <w:t>.</w:t>
      </w:r>
    </w:p>
    <w:p w:rsidR="00CD3244" w:rsidRPr="00195CE0" w:rsidRDefault="00CD3244">
      <w:pPr>
        <w:rPr>
          <w:rFonts w:ascii="Verdana" w:hAnsi="Verdana"/>
          <w:sz w:val="18"/>
          <w:szCs w:val="18"/>
        </w:rPr>
      </w:pPr>
    </w:p>
    <w:p w:rsidR="00CD3244" w:rsidRPr="00195CE0" w:rsidRDefault="00DC6537">
      <w:pPr>
        <w:rPr>
          <w:rFonts w:ascii="Verdana" w:hAnsi="Verdana"/>
          <w:sz w:val="18"/>
          <w:szCs w:val="18"/>
        </w:rPr>
      </w:pPr>
      <w:r w:rsidRPr="00195CE0">
        <w:rPr>
          <w:rFonts w:ascii="Verdana" w:hAnsi="Verdana" w:cs="Verdana"/>
          <w:b/>
          <w:sz w:val="18"/>
          <w:szCs w:val="18"/>
        </w:rPr>
        <w:t>I-DEA</w:t>
      </w:r>
      <w:r w:rsidRPr="00195CE0">
        <w:rPr>
          <w:rFonts w:ascii="Verdana" w:hAnsi="Verdana" w:cs="Verdana"/>
          <w:sz w:val="18"/>
          <w:szCs w:val="18"/>
        </w:rPr>
        <w:t xml:space="preserve">, a cura di </w:t>
      </w:r>
      <w:r w:rsidRPr="00195CE0">
        <w:rPr>
          <w:rFonts w:ascii="Verdana" w:hAnsi="Verdana" w:cs="Verdana"/>
          <w:b/>
          <w:sz w:val="18"/>
          <w:szCs w:val="18"/>
        </w:rPr>
        <w:t xml:space="preserve">Joseph </w:t>
      </w:r>
      <w:proofErr w:type="spellStart"/>
      <w:r w:rsidRPr="00195CE0">
        <w:rPr>
          <w:rFonts w:ascii="Verdana" w:hAnsi="Verdana" w:cs="Verdana"/>
          <w:b/>
          <w:sz w:val="18"/>
          <w:szCs w:val="18"/>
        </w:rPr>
        <w:t>Grima</w:t>
      </w:r>
      <w:proofErr w:type="spellEnd"/>
      <w:r w:rsidRPr="00195CE0">
        <w:rPr>
          <w:rFonts w:ascii="Verdana" w:hAnsi="Verdana" w:cs="Verdana"/>
          <w:sz w:val="18"/>
          <w:szCs w:val="18"/>
        </w:rPr>
        <w:t xml:space="preserve"> e </w:t>
      </w:r>
      <w:r w:rsidRPr="00195CE0">
        <w:rPr>
          <w:rFonts w:ascii="Verdana" w:hAnsi="Verdana" w:cs="Verdana"/>
          <w:b/>
          <w:sz w:val="18"/>
          <w:szCs w:val="18"/>
        </w:rPr>
        <w:t xml:space="preserve">Chiara </w:t>
      </w:r>
      <w:proofErr w:type="spellStart"/>
      <w:r w:rsidRPr="00195CE0">
        <w:rPr>
          <w:rFonts w:ascii="Verdana" w:hAnsi="Verdana" w:cs="Verdana"/>
          <w:b/>
          <w:sz w:val="18"/>
          <w:szCs w:val="18"/>
        </w:rPr>
        <w:t>Siravo</w:t>
      </w:r>
      <w:proofErr w:type="spellEnd"/>
      <w:r w:rsidRPr="00195CE0">
        <w:rPr>
          <w:rFonts w:ascii="Verdana" w:hAnsi="Verdana" w:cs="Verdana"/>
          <w:sz w:val="18"/>
          <w:szCs w:val="18"/>
        </w:rPr>
        <w:t xml:space="preserve">, </w:t>
      </w:r>
      <w:r w:rsidR="00195CE0" w:rsidRPr="00195CE0">
        <w:rPr>
          <w:rFonts w:ascii="Verdana" w:hAnsi="Verdana" w:cs="Verdana"/>
          <w:sz w:val="18"/>
          <w:szCs w:val="18"/>
        </w:rPr>
        <w:t xml:space="preserve">curatrice associata, </w:t>
      </w:r>
      <w:r w:rsidRPr="00195CE0">
        <w:rPr>
          <w:rFonts w:ascii="Verdana" w:hAnsi="Verdana" w:cs="Verdana"/>
          <w:sz w:val="18"/>
          <w:szCs w:val="18"/>
        </w:rPr>
        <w:t xml:space="preserve">esplora gli archivi e le collezioni della Basilicata da un punto di vista artistico. </w:t>
      </w:r>
      <w:r w:rsidR="00195CE0">
        <w:rPr>
          <w:rFonts w:ascii="Verdana" w:hAnsi="Verdana" w:cs="Verdana"/>
          <w:sz w:val="18"/>
          <w:szCs w:val="18"/>
        </w:rPr>
        <w:t>A</w:t>
      </w:r>
      <w:r w:rsidRPr="00195CE0">
        <w:rPr>
          <w:rFonts w:ascii="Verdana" w:hAnsi="Verdana" w:cs="Verdana"/>
          <w:sz w:val="18"/>
          <w:szCs w:val="18"/>
        </w:rPr>
        <w:t xml:space="preserve">rtisti e designer, la cui pratica trova i fondamenti nella ricerca, sono stati invitati a curare mostre consecutive utilizzando gli archivi come punto di partenza. Lavorando con una serie di materiali e documenti apparentemente sconnessi tra loro, gli artisti sono invitati ad immergersi negli archivi trasmettendo la loro interpretazione sotto forma di una mostra temporanea. </w:t>
      </w:r>
      <w:r w:rsidRPr="00195CE0">
        <w:rPr>
          <w:rFonts w:ascii="Verdana" w:hAnsi="Verdana" w:cs="Times"/>
          <w:sz w:val="18"/>
          <w:szCs w:val="18"/>
        </w:rPr>
        <w:t>Open Design School</w:t>
      </w:r>
      <w:r w:rsidRPr="00195CE0">
        <w:rPr>
          <w:rFonts w:ascii="Verdana" w:hAnsi="Verdana" w:cs="Times"/>
          <w:color w:val="000000"/>
          <w:sz w:val="18"/>
          <w:szCs w:val="18"/>
        </w:rPr>
        <w:t> ha disegnato un sistema di allestimenti aperto, modulare e movibile che possa portare umiltà, dubbio, curiosità e uno spirito anti-didattico nella curatela di collezioni e materiali d’archivio.</w:t>
      </w:r>
      <w:r w:rsidRPr="00195CE0">
        <w:rPr>
          <w:rFonts w:ascii="Verdana" w:hAnsi="Verdana" w:cs="Verdana"/>
          <w:sz w:val="18"/>
          <w:szCs w:val="18"/>
        </w:rPr>
        <w:t xml:space="preserve"> Oltre alle esposizioni permanenti, sono previsti workshop, performance, talk e altri momenti di approfondimento. </w:t>
      </w:r>
    </w:p>
    <w:p w:rsidR="00CD3244" w:rsidRPr="00195CE0" w:rsidRDefault="00CD3244">
      <w:pPr>
        <w:rPr>
          <w:rFonts w:ascii="Verdana" w:hAnsi="Verdana"/>
          <w:sz w:val="18"/>
          <w:szCs w:val="18"/>
        </w:rPr>
      </w:pPr>
    </w:p>
    <w:p w:rsidR="00CD3244" w:rsidRPr="00195CE0" w:rsidRDefault="00DC6537">
      <w:pPr>
        <w:rPr>
          <w:rFonts w:ascii="Verdana" w:hAnsi="Verdana"/>
          <w:sz w:val="18"/>
          <w:szCs w:val="18"/>
        </w:rPr>
      </w:pPr>
      <w:r w:rsidRPr="00195CE0">
        <w:rPr>
          <w:rFonts w:ascii="Verdana" w:hAnsi="Verdana" w:cs="Times"/>
          <w:b/>
          <w:color w:val="000000"/>
          <w:sz w:val="18"/>
          <w:szCs w:val="18"/>
        </w:rPr>
        <w:t>Open Design School</w:t>
      </w:r>
      <w:r w:rsidR="00195CE0">
        <w:rPr>
          <w:rFonts w:ascii="Verdana" w:hAnsi="Verdana" w:cs="Times"/>
          <w:color w:val="000000"/>
          <w:sz w:val="18"/>
          <w:szCs w:val="18"/>
        </w:rPr>
        <w:t xml:space="preserve"> è</w:t>
      </w:r>
      <w:r w:rsidRPr="00195CE0">
        <w:rPr>
          <w:rFonts w:ascii="Verdana" w:hAnsi="Verdana" w:cs="Times"/>
          <w:color w:val="000000"/>
          <w:sz w:val="18"/>
          <w:szCs w:val="18"/>
        </w:rPr>
        <w:t xml:space="preserve"> un laboratorio di sperimentazione e innovazione interdisciplinare, una piattaforma strumento imprescindibile per l’attuazione del programma culturale di Matera 2019. Il suo obiettivo principale è quello di produrre le infrastrutture necessarie per Matera 2019. Open Design School non è una scuola. Funziona da strumento sistematico di crescita delle competenze a livello di comunità, dove l’apprendimento avviene lavorando, in un processo di scambio creativo continuo tra arte, scienza e tecnologia.</w:t>
      </w:r>
      <w:r w:rsidR="00195CE0">
        <w:rPr>
          <w:rFonts w:ascii="Verdana" w:hAnsi="Verdana"/>
          <w:sz w:val="18"/>
          <w:szCs w:val="18"/>
        </w:rPr>
        <w:t xml:space="preserve"> </w:t>
      </w:r>
      <w:r w:rsidRPr="00195CE0">
        <w:rPr>
          <w:rFonts w:ascii="Verdana" w:hAnsi="Verdana" w:cs="Times"/>
          <w:color w:val="000000"/>
          <w:sz w:val="18"/>
          <w:szCs w:val="18"/>
        </w:rPr>
        <w:t xml:space="preserve">È una piattaforma orizzontale, uno spazio di apprendimento e sperimentazione interdisciplinare, senza rigide gerarchie in cui ognuno impara da tutti, in un clima di reciproco arricchimento. </w:t>
      </w:r>
    </w:p>
    <w:p w:rsidR="00CD3244" w:rsidRDefault="00CD3244"/>
    <w:p w:rsidR="00CD3244" w:rsidRPr="009C557E" w:rsidRDefault="00DC6537">
      <w:pPr>
        <w:rPr>
          <w:rFonts w:ascii="Verdana" w:hAnsi="Verdana"/>
        </w:rPr>
      </w:pPr>
      <w:r w:rsidRPr="009C557E">
        <w:rPr>
          <w:rFonts w:ascii="Verdana" w:hAnsi="Verdana" w:cs="Times"/>
          <w:color w:val="000000"/>
          <w:sz w:val="18"/>
        </w:rPr>
        <w:t>I-DEA</w:t>
      </w:r>
    </w:p>
    <w:p w:rsidR="00CD3244" w:rsidRPr="009C557E" w:rsidRDefault="00DC6537">
      <w:pPr>
        <w:rPr>
          <w:rFonts w:ascii="Verdana" w:hAnsi="Verdana"/>
        </w:rPr>
      </w:pPr>
      <w:r w:rsidRPr="009C557E">
        <w:rPr>
          <w:rFonts w:ascii="Verdana" w:hAnsi="Verdana" w:cs="Verdana"/>
          <w:i/>
          <w:sz w:val="18"/>
        </w:rPr>
        <w:t xml:space="preserve">Visione Unica: </w:t>
      </w:r>
      <w:proofErr w:type="spellStart"/>
      <w:r w:rsidRPr="009C557E">
        <w:rPr>
          <w:rFonts w:ascii="Verdana" w:hAnsi="Verdana" w:cs="Verdana"/>
          <w:i/>
          <w:sz w:val="18"/>
        </w:rPr>
        <w:t>Cultures</w:t>
      </w:r>
      <w:proofErr w:type="spellEnd"/>
      <w:r w:rsidRPr="009C557E">
        <w:rPr>
          <w:rFonts w:ascii="Verdana" w:hAnsi="Verdana" w:cs="Verdana"/>
          <w:i/>
          <w:sz w:val="18"/>
        </w:rPr>
        <w:t xml:space="preserve"> of </w:t>
      </w:r>
      <w:proofErr w:type="spellStart"/>
      <w:r w:rsidRPr="009C557E">
        <w:rPr>
          <w:rFonts w:ascii="Verdana" w:hAnsi="Verdana" w:cs="Verdana"/>
          <w:i/>
          <w:sz w:val="18"/>
        </w:rPr>
        <w:t>Environmental</w:t>
      </w:r>
      <w:proofErr w:type="spellEnd"/>
      <w:r w:rsidRPr="009C557E">
        <w:rPr>
          <w:rFonts w:ascii="Verdana" w:hAnsi="Verdana" w:cs="Verdana"/>
          <w:i/>
          <w:sz w:val="18"/>
        </w:rPr>
        <w:t xml:space="preserve"> </w:t>
      </w:r>
      <w:proofErr w:type="spellStart"/>
      <w:r w:rsidRPr="009C557E">
        <w:rPr>
          <w:rFonts w:ascii="Verdana" w:hAnsi="Verdana" w:cs="Verdana"/>
          <w:i/>
          <w:sz w:val="18"/>
        </w:rPr>
        <w:t>Manipulation</w:t>
      </w:r>
      <w:proofErr w:type="spellEnd"/>
    </w:p>
    <w:p w:rsidR="00CD3244" w:rsidRPr="009C557E" w:rsidRDefault="00DC6537">
      <w:pPr>
        <w:rPr>
          <w:rFonts w:ascii="Verdana" w:hAnsi="Verdana"/>
        </w:rPr>
      </w:pPr>
      <w:r w:rsidRPr="009C557E">
        <w:rPr>
          <w:rFonts w:ascii="Verdana" w:hAnsi="Verdana" w:cs="Times"/>
          <w:i/>
          <w:color w:val="000000"/>
          <w:sz w:val="18"/>
        </w:rPr>
        <w:t xml:space="preserve">A cura di Studio </w:t>
      </w:r>
      <w:proofErr w:type="spellStart"/>
      <w:r w:rsidRPr="009C557E">
        <w:rPr>
          <w:rFonts w:ascii="Verdana" w:hAnsi="Verdana" w:cs="Times"/>
          <w:i/>
          <w:color w:val="000000"/>
          <w:sz w:val="18"/>
        </w:rPr>
        <w:t>Formafantasma</w:t>
      </w:r>
      <w:proofErr w:type="spellEnd"/>
    </w:p>
    <w:p w:rsidR="00CD3244" w:rsidRPr="009C557E" w:rsidRDefault="00CD3244">
      <w:pPr>
        <w:rPr>
          <w:rFonts w:ascii="Verdana" w:hAnsi="Verdana"/>
        </w:rPr>
      </w:pPr>
    </w:p>
    <w:p w:rsidR="00CD3244" w:rsidRPr="009C557E" w:rsidRDefault="00DC6537">
      <w:pPr>
        <w:rPr>
          <w:rFonts w:ascii="Verdana" w:hAnsi="Verdana"/>
        </w:rPr>
      </w:pPr>
      <w:r w:rsidRPr="009C557E">
        <w:rPr>
          <w:rFonts w:ascii="Verdana" w:hAnsi="Verdana" w:cs="Times"/>
          <w:i/>
          <w:color w:val="000000"/>
          <w:sz w:val="18"/>
        </w:rPr>
        <w:t>Opening: 8 giugno ore 17.30</w:t>
      </w:r>
    </w:p>
    <w:p w:rsidR="00CD3244" w:rsidRPr="009C557E" w:rsidRDefault="00DC6537">
      <w:pPr>
        <w:rPr>
          <w:rFonts w:ascii="Verdana" w:hAnsi="Verdana"/>
        </w:rPr>
      </w:pPr>
      <w:r w:rsidRPr="009C557E">
        <w:rPr>
          <w:rFonts w:ascii="Verdana" w:hAnsi="Verdana" w:cs="Times"/>
          <w:i/>
          <w:color w:val="000000"/>
          <w:sz w:val="18"/>
        </w:rPr>
        <w:t>Cava Paradiso – Contrada La Palomba</w:t>
      </w:r>
    </w:p>
    <w:p w:rsidR="00CD3244" w:rsidRPr="009C557E" w:rsidRDefault="00DC6537">
      <w:pPr>
        <w:rPr>
          <w:rFonts w:ascii="Verdana" w:hAnsi="Verdana"/>
        </w:rPr>
      </w:pPr>
      <w:r w:rsidRPr="009C557E">
        <w:rPr>
          <w:rFonts w:ascii="Verdana" w:hAnsi="Verdana" w:cs="Times"/>
          <w:i/>
          <w:color w:val="000000"/>
          <w:sz w:val="18"/>
        </w:rPr>
        <w:t>SS7 Matera, 75100</w:t>
      </w:r>
    </w:p>
    <w:p w:rsidR="00CD3244" w:rsidRPr="009C557E" w:rsidRDefault="00DC6537">
      <w:pPr>
        <w:rPr>
          <w:rFonts w:ascii="Verdana" w:hAnsi="Verdana"/>
        </w:rPr>
      </w:pPr>
      <w:r w:rsidRPr="009C557E">
        <w:rPr>
          <w:rFonts w:ascii="Verdana" w:hAnsi="Verdana" w:cs="Times"/>
          <w:color w:val="000000"/>
          <w:sz w:val="18"/>
        </w:rPr>
        <w:t xml:space="preserve">Accesso tramite </w:t>
      </w:r>
      <w:r w:rsidRPr="009C557E">
        <w:rPr>
          <w:rFonts w:ascii="Verdana" w:hAnsi="Verdana" w:cs="Times"/>
          <w:sz w:val="18"/>
        </w:rPr>
        <w:t>Passaporto Matera 2019</w:t>
      </w:r>
      <w:r w:rsidRPr="009C557E">
        <w:rPr>
          <w:rFonts w:ascii="Verdana" w:hAnsi="Verdana" w:cs="Times"/>
          <w:color w:val="000000"/>
          <w:sz w:val="18"/>
        </w:rPr>
        <w:t>, acquistabile anche presso Cava Paradiso</w:t>
      </w:r>
    </w:p>
    <w:p w:rsidR="00CD3244" w:rsidRPr="009C557E" w:rsidRDefault="00CD3244">
      <w:pPr>
        <w:rPr>
          <w:rFonts w:ascii="Verdana" w:hAnsi="Verdana"/>
        </w:rPr>
      </w:pPr>
    </w:p>
    <w:p w:rsidR="00CD3244" w:rsidRPr="009C557E" w:rsidRDefault="00CD3244">
      <w:pPr>
        <w:rPr>
          <w:rFonts w:ascii="Verdana" w:hAnsi="Verdana"/>
        </w:rPr>
      </w:pPr>
    </w:p>
    <w:p w:rsidR="00CD3244" w:rsidRPr="009C557E" w:rsidRDefault="00DC6537">
      <w:pPr>
        <w:rPr>
          <w:rFonts w:ascii="Verdana" w:hAnsi="Verdana"/>
        </w:rPr>
      </w:pPr>
      <w:r w:rsidRPr="009C557E">
        <w:rPr>
          <w:rFonts w:ascii="Verdana" w:hAnsi="Verdana" w:cs="Times"/>
          <w:color w:val="000000"/>
          <w:sz w:val="18"/>
        </w:rPr>
        <w:t>Responsabile della Comunicazione:</w:t>
      </w:r>
    </w:p>
    <w:p w:rsidR="00CD3244" w:rsidRPr="009C557E" w:rsidRDefault="00DC6537">
      <w:pPr>
        <w:rPr>
          <w:rFonts w:ascii="Verdana" w:hAnsi="Verdana"/>
        </w:rPr>
      </w:pPr>
      <w:r w:rsidRPr="009C557E">
        <w:rPr>
          <w:rFonts w:ascii="Verdana" w:hAnsi="Verdana" w:cs="Times"/>
          <w:color w:val="000000"/>
          <w:sz w:val="18"/>
        </w:rPr>
        <w:t>Santa Nastro - +39 3928928522 snastro@gmail.com</w:t>
      </w:r>
    </w:p>
    <w:p w:rsidR="00CD3244" w:rsidRPr="009C557E" w:rsidRDefault="00DC6537">
      <w:pPr>
        <w:rPr>
          <w:rFonts w:ascii="Verdana" w:hAnsi="Verdana"/>
        </w:rPr>
      </w:pPr>
      <w:r w:rsidRPr="009C557E">
        <w:rPr>
          <w:rFonts w:ascii="Verdana" w:hAnsi="Verdana" w:cs="Times"/>
          <w:color w:val="000000"/>
          <w:sz w:val="18"/>
        </w:rPr>
        <w:t>idea@matera-basilicata2019.it</w:t>
      </w:r>
    </w:p>
    <w:p w:rsidR="00CD3244" w:rsidRPr="009C557E" w:rsidRDefault="00CD3244">
      <w:pPr>
        <w:rPr>
          <w:rFonts w:ascii="Verdana" w:hAnsi="Verdana"/>
        </w:rPr>
      </w:pPr>
    </w:p>
    <w:p w:rsidR="00CD3244" w:rsidRPr="009C557E" w:rsidRDefault="00DC6537">
      <w:pPr>
        <w:rPr>
          <w:rFonts w:ascii="Verdana" w:hAnsi="Verdana"/>
        </w:rPr>
      </w:pPr>
      <w:r w:rsidRPr="009C557E">
        <w:rPr>
          <w:rFonts w:ascii="Verdana" w:hAnsi="Verdana" w:cs="Times"/>
          <w:color w:val="000000"/>
          <w:sz w:val="18"/>
        </w:rPr>
        <w:t>www.ideamatera.eu</w:t>
      </w:r>
    </w:p>
    <w:p w:rsidR="00CD3244" w:rsidRPr="009C557E" w:rsidRDefault="00DC6537">
      <w:pPr>
        <w:rPr>
          <w:rFonts w:ascii="Verdana" w:hAnsi="Verdana"/>
        </w:rPr>
      </w:pPr>
      <w:r w:rsidRPr="009C557E">
        <w:rPr>
          <w:rFonts w:ascii="Verdana" w:hAnsi="Verdana" w:cs="Times"/>
          <w:color w:val="000000"/>
          <w:sz w:val="18"/>
        </w:rPr>
        <w:t>www.matera-basilicata2019.it</w:t>
      </w:r>
    </w:p>
    <w:p w:rsidR="00CD3244" w:rsidRPr="009C557E" w:rsidRDefault="00CD3244">
      <w:pPr>
        <w:rPr>
          <w:rFonts w:ascii="Verdana" w:hAnsi="Verdana"/>
        </w:rPr>
      </w:pPr>
    </w:p>
    <w:sectPr w:rsidR="00CD3244" w:rsidRPr="009C557E">
      <w:pgSz w:w="11900" w:h="16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oNotDisplayPageBoundaries/>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44"/>
    <w:rsid w:val="00195CE0"/>
    <w:rsid w:val="005F2E42"/>
    <w:rsid w:val="009C557E"/>
    <w:rsid w:val="009C6D44"/>
    <w:rsid w:val="00CD3244"/>
    <w:rsid w:val="00DC6537"/>
    <w:rsid w:val="00DD1C63"/>
    <w:rsid w:val="00EF717E"/>
    <w:rsid w:val="00F32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6839"/>
  <w15:docId w15:val="{6799DB05-2602-4C46-A4E8-9047829B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94333">
      <w:bodyDiv w:val="1"/>
      <w:marLeft w:val="0"/>
      <w:marRight w:val="0"/>
      <w:marTop w:val="0"/>
      <w:marBottom w:val="0"/>
      <w:divBdr>
        <w:top w:val="none" w:sz="0" w:space="0" w:color="auto"/>
        <w:left w:val="none" w:sz="0" w:space="0" w:color="auto"/>
        <w:bottom w:val="none" w:sz="0" w:space="0" w:color="auto"/>
        <w:right w:val="none" w:sz="0" w:space="0" w:color="auto"/>
      </w:divBdr>
      <w:divsChild>
        <w:div w:id="315839847">
          <w:marLeft w:val="0"/>
          <w:marRight w:val="0"/>
          <w:marTop w:val="0"/>
          <w:marBottom w:val="0"/>
          <w:divBdr>
            <w:top w:val="none" w:sz="0" w:space="0" w:color="auto"/>
            <w:left w:val="none" w:sz="0" w:space="0" w:color="auto"/>
            <w:bottom w:val="none" w:sz="0" w:space="0" w:color="auto"/>
            <w:right w:val="none" w:sz="0" w:space="0" w:color="auto"/>
          </w:divBdr>
        </w:div>
        <w:div w:id="1876887565">
          <w:marLeft w:val="0"/>
          <w:marRight w:val="0"/>
          <w:marTop w:val="0"/>
          <w:marBottom w:val="0"/>
          <w:divBdr>
            <w:top w:val="none" w:sz="0" w:space="0" w:color="auto"/>
            <w:left w:val="none" w:sz="0" w:space="0" w:color="auto"/>
            <w:bottom w:val="none" w:sz="0" w:space="0" w:color="auto"/>
            <w:right w:val="none" w:sz="0" w:space="0" w:color="auto"/>
          </w:divBdr>
        </w:div>
        <w:div w:id="1647317383">
          <w:marLeft w:val="0"/>
          <w:marRight w:val="0"/>
          <w:marTop w:val="0"/>
          <w:marBottom w:val="0"/>
          <w:divBdr>
            <w:top w:val="none" w:sz="0" w:space="0" w:color="auto"/>
            <w:left w:val="none" w:sz="0" w:space="0" w:color="auto"/>
            <w:bottom w:val="none" w:sz="0" w:space="0" w:color="auto"/>
            <w:right w:val="none" w:sz="0" w:space="0" w:color="auto"/>
          </w:divBdr>
        </w:div>
        <w:div w:id="1759860421">
          <w:marLeft w:val="0"/>
          <w:marRight w:val="0"/>
          <w:marTop w:val="0"/>
          <w:marBottom w:val="0"/>
          <w:divBdr>
            <w:top w:val="none" w:sz="0" w:space="0" w:color="auto"/>
            <w:left w:val="none" w:sz="0" w:space="0" w:color="auto"/>
            <w:bottom w:val="none" w:sz="0" w:space="0" w:color="auto"/>
            <w:right w:val="none" w:sz="0" w:space="0" w:color="auto"/>
          </w:divBdr>
        </w:div>
        <w:div w:id="19477338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C393F606-9190-6447-ADF6-DB003553EC4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4</cp:revision>
  <dcterms:created xsi:type="dcterms:W3CDTF">2019-05-23T11:30:00Z</dcterms:created>
  <dcterms:modified xsi:type="dcterms:W3CDTF">2019-06-06T14:12:00Z</dcterms:modified>
</cp:coreProperties>
</file>